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CBDF" w14:textId="2E1826FF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>VOC. LIST 2</w:t>
      </w:r>
      <w:r w:rsidR="00174AEB">
        <w:rPr>
          <w:b/>
          <w:bCs/>
          <w:sz w:val="40"/>
          <w:szCs w:val="40"/>
        </w:rPr>
        <w:t>3</w:t>
      </w:r>
    </w:p>
    <w:p w14:paraId="39310C27" w14:textId="6F9304FA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174AEB">
        <w:rPr>
          <w:b/>
          <w:bCs/>
          <w:sz w:val="40"/>
          <w:szCs w:val="40"/>
        </w:rPr>
        <w:t>Biennial</w:t>
      </w:r>
      <w:r>
        <w:rPr>
          <w:b/>
          <w:bCs/>
          <w:sz w:val="40"/>
          <w:szCs w:val="40"/>
        </w:rPr>
        <w:t xml:space="preserve">                </w:t>
      </w:r>
      <w:r w:rsidR="00174AEB">
        <w:rPr>
          <w:b/>
          <w:bCs/>
          <w:sz w:val="40"/>
          <w:szCs w:val="40"/>
        </w:rPr>
        <w:t>11. Mien</w:t>
      </w:r>
      <w:r>
        <w:rPr>
          <w:b/>
          <w:bCs/>
          <w:sz w:val="40"/>
          <w:szCs w:val="40"/>
        </w:rPr>
        <w:t xml:space="preserve"> </w:t>
      </w:r>
    </w:p>
    <w:p w14:paraId="09F4C9A3" w14:textId="32D430B9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Caucus</w:t>
      </w:r>
      <w:r w:rsidR="00490CEC">
        <w:rPr>
          <w:b/>
          <w:bCs/>
          <w:sz w:val="40"/>
          <w:szCs w:val="40"/>
        </w:rPr>
        <w:t xml:space="preserve">                  </w:t>
      </w:r>
      <w:r>
        <w:rPr>
          <w:b/>
          <w:bCs/>
          <w:sz w:val="40"/>
          <w:szCs w:val="40"/>
        </w:rPr>
        <w:t>12. Ostensible</w:t>
      </w:r>
    </w:p>
    <w:p w14:paraId="40E415A1" w14:textId="4A14E4D2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174AEB">
        <w:rPr>
          <w:b/>
          <w:bCs/>
          <w:sz w:val="40"/>
          <w:szCs w:val="40"/>
        </w:rPr>
        <w:t>Composite</w:t>
      </w:r>
      <w:r>
        <w:rPr>
          <w:b/>
          <w:bCs/>
          <w:sz w:val="40"/>
          <w:szCs w:val="40"/>
        </w:rPr>
        <w:t xml:space="preserve">           </w:t>
      </w:r>
      <w:r w:rsidR="00174AEB">
        <w:rPr>
          <w:b/>
          <w:bCs/>
          <w:sz w:val="40"/>
          <w:szCs w:val="40"/>
        </w:rPr>
        <w:t>13. Physiognomy</w:t>
      </w:r>
    </w:p>
    <w:p w14:paraId="6F155D7E" w14:textId="6D451654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174AEB">
        <w:rPr>
          <w:b/>
          <w:bCs/>
          <w:sz w:val="40"/>
          <w:szCs w:val="40"/>
        </w:rPr>
        <w:t>Contiguous</w:t>
      </w:r>
      <w:r>
        <w:rPr>
          <w:b/>
          <w:bCs/>
          <w:sz w:val="40"/>
          <w:szCs w:val="40"/>
        </w:rPr>
        <w:t xml:space="preserve">          </w:t>
      </w:r>
      <w:r w:rsidR="00174AEB">
        <w:rPr>
          <w:b/>
          <w:bCs/>
          <w:sz w:val="40"/>
          <w:szCs w:val="40"/>
        </w:rPr>
        <w:t>14. Prognosis</w:t>
      </w:r>
    </w:p>
    <w:p w14:paraId="712DE066" w14:textId="3B31C4B2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174AEB">
        <w:rPr>
          <w:b/>
          <w:bCs/>
          <w:sz w:val="40"/>
          <w:szCs w:val="40"/>
        </w:rPr>
        <w:t>Diaphanous</w:t>
      </w:r>
      <w:r>
        <w:rPr>
          <w:b/>
          <w:bCs/>
          <w:sz w:val="40"/>
          <w:szCs w:val="40"/>
        </w:rPr>
        <w:t xml:space="preserve">         </w:t>
      </w:r>
      <w:r w:rsidR="00174AEB">
        <w:rPr>
          <w:b/>
          <w:bCs/>
          <w:sz w:val="40"/>
          <w:szCs w:val="40"/>
        </w:rPr>
        <w:t>15. Shroud</w:t>
      </w:r>
    </w:p>
    <w:p w14:paraId="6BD2E8C0" w14:textId="436C6030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174AEB">
        <w:rPr>
          <w:b/>
          <w:bCs/>
          <w:sz w:val="40"/>
          <w:szCs w:val="40"/>
        </w:rPr>
        <w:t>Epidermis             16. Ukase</w:t>
      </w:r>
      <w:bookmarkStart w:id="0" w:name="_GoBack"/>
      <w:bookmarkEnd w:id="0"/>
    </w:p>
    <w:p w14:paraId="3310920C" w14:textId="78094763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174AEB">
        <w:rPr>
          <w:b/>
          <w:bCs/>
          <w:sz w:val="40"/>
          <w:szCs w:val="40"/>
        </w:rPr>
        <w:t>Fructify</w:t>
      </w:r>
    </w:p>
    <w:p w14:paraId="1704A7EA" w14:textId="3ECE5742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Fustian</w:t>
      </w:r>
    </w:p>
    <w:p w14:paraId="44DF2056" w14:textId="61B2EE71" w:rsidR="00490CEC" w:rsidRDefault="00174AEB" w:rsidP="00174AEB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Ingenue</w:t>
      </w:r>
    </w:p>
    <w:p w14:paraId="287241D0" w14:textId="0ED179F5" w:rsidR="00174AEB" w:rsidRPr="00174AEB" w:rsidRDefault="00174AEB" w:rsidP="00174AEB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74AEB">
        <w:rPr>
          <w:b/>
          <w:bCs/>
          <w:sz w:val="40"/>
          <w:szCs w:val="40"/>
        </w:rPr>
        <w:t>Gentry</w:t>
      </w:r>
    </w:p>
    <w:sectPr w:rsidR="00174AEB" w:rsidRPr="0017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174AEB"/>
    <w:rsid w:val="00490CEC"/>
    <w:rsid w:val="007259FC"/>
    <w:rsid w:val="008F1E85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2</cp:revision>
  <dcterms:created xsi:type="dcterms:W3CDTF">2020-03-27T02:51:00Z</dcterms:created>
  <dcterms:modified xsi:type="dcterms:W3CDTF">2020-03-27T02:51:00Z</dcterms:modified>
</cp:coreProperties>
</file>